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1E" w:rsidRDefault="0016492E" w:rsidP="000C2A1E">
      <w:pPr>
        <w:widowControl w:val="0"/>
        <w:jc w:val="right"/>
        <w:rPr>
          <w:sz w:val="24"/>
        </w:rPr>
      </w:pPr>
      <w:bookmarkStart w:id="0" w:name="_GoBack"/>
      <w:bookmarkEnd w:id="0"/>
      <w:r>
        <w:rPr>
          <w:sz w:val="24"/>
        </w:rPr>
        <w:t>Приложение</w:t>
      </w:r>
    </w:p>
    <w:p w:rsidR="0016492E" w:rsidRPr="0016492E" w:rsidRDefault="0016492E" w:rsidP="000C2A1E">
      <w:pPr>
        <w:widowControl w:val="0"/>
        <w:jc w:val="right"/>
        <w:rPr>
          <w:sz w:val="24"/>
        </w:rPr>
      </w:pPr>
      <w:r>
        <w:rPr>
          <w:sz w:val="24"/>
        </w:rPr>
        <w:t>к постановлению от 20.03.2018 № 594</w:t>
      </w:r>
    </w:p>
    <w:p w:rsidR="0016492E" w:rsidRPr="0016492E" w:rsidRDefault="0016492E" w:rsidP="0016492E">
      <w:pPr>
        <w:widowControl w:val="0"/>
        <w:rPr>
          <w:sz w:val="24"/>
        </w:rPr>
      </w:pPr>
    </w:p>
    <w:p w:rsidR="000C2A1E" w:rsidRPr="001A2AE5" w:rsidRDefault="000C2A1E" w:rsidP="000C2A1E">
      <w:pPr>
        <w:widowControl w:val="0"/>
        <w:jc w:val="right"/>
        <w:rPr>
          <w:sz w:val="24"/>
          <w:szCs w:val="24"/>
        </w:rPr>
      </w:pPr>
      <w:r w:rsidRPr="001A2AE5">
        <w:rPr>
          <w:sz w:val="24"/>
          <w:szCs w:val="24"/>
        </w:rPr>
        <w:t>Табл. 4</w:t>
      </w:r>
    </w:p>
    <w:p w:rsidR="000C2A1E" w:rsidRPr="001A2AE5" w:rsidRDefault="000C2A1E" w:rsidP="000C2A1E">
      <w:pPr>
        <w:widowControl w:val="0"/>
        <w:rPr>
          <w:sz w:val="24"/>
          <w:szCs w:val="24"/>
        </w:rPr>
      </w:pPr>
    </w:p>
    <w:p w:rsidR="000C2A1E" w:rsidRPr="001A2AE5" w:rsidRDefault="000C2A1E" w:rsidP="000C2A1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C2A1E" w:rsidRPr="001A2AE5" w:rsidRDefault="000C2A1E" w:rsidP="000C2A1E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0C2A1E" w:rsidRPr="001A2AE5" w:rsidRDefault="000C2A1E" w:rsidP="000C2A1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A2AE5">
        <w:rPr>
          <w:b/>
          <w:sz w:val="24"/>
          <w:szCs w:val="24"/>
        </w:rPr>
        <w:t>План реализации муниципальной программы</w:t>
      </w:r>
    </w:p>
    <w:p w:rsidR="000C2A1E" w:rsidRPr="001A2AE5" w:rsidRDefault="000C2A1E" w:rsidP="000C2A1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A2AE5">
        <w:rPr>
          <w:b/>
          <w:sz w:val="24"/>
          <w:szCs w:val="24"/>
        </w:rPr>
        <w:t>«Обеспечение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 Киришское городское поселение Киришского муниципального района»</w:t>
      </w:r>
    </w:p>
    <w:p w:rsidR="000C2A1E" w:rsidRPr="00C0451E" w:rsidRDefault="000C2A1E" w:rsidP="000C2A1E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2261"/>
        <w:gridCol w:w="8"/>
        <w:gridCol w:w="8"/>
        <w:gridCol w:w="1826"/>
        <w:gridCol w:w="18"/>
        <w:gridCol w:w="1110"/>
        <w:gridCol w:w="24"/>
        <w:gridCol w:w="16"/>
        <w:gridCol w:w="1100"/>
        <w:gridCol w:w="15"/>
        <w:gridCol w:w="1138"/>
        <w:gridCol w:w="1559"/>
        <w:gridCol w:w="1134"/>
        <w:gridCol w:w="1685"/>
        <w:gridCol w:w="1701"/>
        <w:gridCol w:w="1011"/>
      </w:tblGrid>
      <w:tr w:rsidR="000C2A1E" w:rsidRPr="00111CDC" w:rsidTr="00980263">
        <w:trPr>
          <w:trHeight w:val="144"/>
        </w:trPr>
        <w:tc>
          <w:tcPr>
            <w:tcW w:w="698" w:type="dxa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№ п/п</w:t>
            </w:r>
          </w:p>
        </w:tc>
        <w:tc>
          <w:tcPr>
            <w:tcW w:w="2261" w:type="dxa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Наименование муниципальной программы, подпрограммы,  основного мероприятия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Ответственный за реализацию  мероприятия соисполнитель</w:t>
            </w:r>
          </w:p>
        </w:tc>
        <w:tc>
          <w:tcPr>
            <w:tcW w:w="2265" w:type="dxa"/>
            <w:gridSpan w:val="5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Срок реализации</w:t>
            </w:r>
          </w:p>
        </w:tc>
        <w:tc>
          <w:tcPr>
            <w:tcW w:w="1138" w:type="dxa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Годы реали-зации</w:t>
            </w:r>
          </w:p>
        </w:tc>
        <w:tc>
          <w:tcPr>
            <w:tcW w:w="7090" w:type="dxa"/>
            <w:gridSpan w:val="5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 xml:space="preserve">Планируемые объемы финансирования </w:t>
            </w:r>
          </w:p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(тыс. рублей в ценах соответствующих лет)</w:t>
            </w:r>
          </w:p>
        </w:tc>
      </w:tr>
      <w:tr w:rsidR="000C2A1E" w:rsidRPr="00111CDC" w:rsidTr="00980263">
        <w:trPr>
          <w:trHeight w:val="144"/>
        </w:trPr>
        <w:tc>
          <w:tcPr>
            <w:tcW w:w="698" w:type="dxa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1" w:type="dxa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5" w:type="dxa"/>
            <w:gridSpan w:val="5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всего</w:t>
            </w:r>
          </w:p>
        </w:tc>
        <w:tc>
          <w:tcPr>
            <w:tcW w:w="5531" w:type="dxa"/>
            <w:gridSpan w:val="4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в том числе</w:t>
            </w:r>
          </w:p>
        </w:tc>
      </w:tr>
      <w:tr w:rsidR="000C2A1E" w:rsidRPr="00111CDC" w:rsidTr="00980263">
        <w:trPr>
          <w:trHeight w:val="845"/>
        </w:trPr>
        <w:tc>
          <w:tcPr>
            <w:tcW w:w="698" w:type="dxa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1" w:type="dxa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Начало реализа</w:t>
            </w:r>
            <w:r>
              <w:softHyphen/>
            </w:r>
            <w:r w:rsidRPr="00111CDC">
              <w:t>ции</w:t>
            </w:r>
          </w:p>
        </w:tc>
        <w:tc>
          <w:tcPr>
            <w:tcW w:w="1131" w:type="dxa"/>
            <w:gridSpan w:val="3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Конец реализа</w:t>
            </w:r>
            <w:r>
              <w:softHyphen/>
            </w:r>
            <w:r w:rsidRPr="00111CDC">
              <w:t>ции</w:t>
            </w:r>
          </w:p>
        </w:tc>
        <w:tc>
          <w:tcPr>
            <w:tcW w:w="1138" w:type="dxa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федераль</w:t>
            </w:r>
            <w:r>
              <w:softHyphen/>
            </w:r>
            <w:r w:rsidRPr="00111CDC">
              <w:t>ный бюд</w:t>
            </w:r>
            <w:r>
              <w:softHyphen/>
            </w:r>
            <w:r w:rsidRPr="00111CDC">
              <w:t>жет</w:t>
            </w:r>
          </w:p>
        </w:tc>
        <w:tc>
          <w:tcPr>
            <w:tcW w:w="1685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областной бюджет Ленинградской области</w:t>
            </w:r>
          </w:p>
        </w:tc>
        <w:tc>
          <w:tcPr>
            <w:tcW w:w="1701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Бюджет Киришского городского поселения</w:t>
            </w:r>
          </w:p>
        </w:tc>
        <w:tc>
          <w:tcPr>
            <w:tcW w:w="1011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прочие источ</w:t>
            </w:r>
            <w:r>
              <w:t xml:space="preserve">- </w:t>
            </w:r>
            <w:r w:rsidRPr="00111CDC">
              <w:t>ники</w:t>
            </w:r>
          </w:p>
        </w:tc>
      </w:tr>
      <w:tr w:rsidR="000C2A1E" w:rsidRPr="00111CDC" w:rsidTr="00980263">
        <w:trPr>
          <w:trHeight w:val="14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</w:t>
            </w:r>
          </w:p>
        </w:tc>
        <w:tc>
          <w:tcPr>
            <w:tcW w:w="226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</w:t>
            </w: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3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4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5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6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7</w:t>
            </w:r>
          </w:p>
        </w:tc>
        <w:tc>
          <w:tcPr>
            <w:tcW w:w="1134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8</w:t>
            </w:r>
          </w:p>
        </w:tc>
        <w:tc>
          <w:tcPr>
            <w:tcW w:w="1685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9</w:t>
            </w:r>
          </w:p>
        </w:tc>
        <w:tc>
          <w:tcPr>
            <w:tcW w:w="170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10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11</w:t>
            </w:r>
          </w:p>
        </w:tc>
      </w:tr>
      <w:tr w:rsidR="000C2A1E" w:rsidRPr="00111CDC" w:rsidTr="00980263">
        <w:trPr>
          <w:trHeight w:val="427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Муниципальная программа «Обеспечение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 Киришское городское поселение Киришского муниципального района»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182 140,56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27 528,75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154 611,81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548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147 830,51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18 582,11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129 248,40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475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123 353,75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23 557</w:t>
            </w:r>
            <w:r w:rsidRPr="00B10699">
              <w:t>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99 796,6</w:t>
            </w:r>
            <w: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0,00</w:t>
            </w:r>
          </w:p>
        </w:tc>
      </w:tr>
      <w:tr w:rsidR="000C2A1E" w:rsidRPr="00111CDC" w:rsidTr="00980263">
        <w:trPr>
          <w:trHeight w:val="144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D871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207</w:t>
            </w:r>
            <w:r w:rsidR="00D871DF">
              <w:t> 091,93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0C2A1E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D4C2A">
              <w:t>81 500,00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0C2A1E" w:rsidRDefault="00994F74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125 591,93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0,00</w:t>
            </w:r>
          </w:p>
        </w:tc>
      </w:tr>
      <w:tr w:rsidR="000C2A1E" w:rsidRPr="00111CDC" w:rsidTr="00980263">
        <w:trPr>
          <w:trHeight w:val="144"/>
        </w:trPr>
        <w:tc>
          <w:tcPr>
            <w:tcW w:w="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</w:t>
            </w:r>
          </w:p>
        </w:tc>
        <w:tc>
          <w:tcPr>
            <w:tcW w:w="638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rPr>
                <w:b/>
              </w:rPr>
              <w:t>Итого по муниципальной программе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B10699" w:rsidRDefault="00994F74" w:rsidP="00980263">
            <w:pPr>
              <w:jc w:val="center"/>
              <w:rPr>
                <w:b/>
              </w:rPr>
            </w:pPr>
            <w:r>
              <w:rPr>
                <w:b/>
              </w:rPr>
              <w:t>660 416,75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B10699" w:rsidRDefault="000C2A1E" w:rsidP="00980263">
            <w:pPr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B10699" w:rsidRDefault="000C2A1E" w:rsidP="00980263">
            <w:pPr>
              <w:jc w:val="center"/>
              <w:rPr>
                <w:b/>
              </w:rPr>
            </w:pPr>
            <w:r>
              <w:rPr>
                <w:b/>
              </w:rPr>
              <w:t>151 167</w:t>
            </w:r>
            <w:r w:rsidRPr="00B10699">
              <w:rPr>
                <w:b/>
              </w:rPr>
              <w:t>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B10699" w:rsidRDefault="00994F74" w:rsidP="00980263">
            <w:pPr>
              <w:jc w:val="center"/>
              <w:rPr>
                <w:b/>
              </w:rPr>
            </w:pPr>
            <w:r>
              <w:rPr>
                <w:b/>
              </w:rPr>
              <w:t>509 248,78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1E" w:rsidRPr="00B10699" w:rsidRDefault="000C2A1E" w:rsidP="00980263">
            <w:pPr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485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5"/>
            <w:vMerge w:val="restart"/>
            <w:tcBorders>
              <w:lef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Подпрограмма «Энергосбережение и повышение энергетической эффективности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123 680,45</w:t>
            </w:r>
          </w:p>
        </w:tc>
        <w:tc>
          <w:tcPr>
            <w:tcW w:w="1134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123 680,45</w:t>
            </w:r>
          </w:p>
        </w:tc>
        <w:tc>
          <w:tcPr>
            <w:tcW w:w="1011" w:type="dxa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45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5"/>
            <w:vMerge/>
            <w:tcBorders>
              <w:lef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117 155,60</w:t>
            </w:r>
          </w:p>
        </w:tc>
        <w:tc>
          <w:tcPr>
            <w:tcW w:w="1134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117 155,60</w:t>
            </w:r>
          </w:p>
        </w:tc>
        <w:tc>
          <w:tcPr>
            <w:tcW w:w="1011" w:type="dxa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40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5"/>
            <w:vMerge/>
            <w:tcBorders>
              <w:lef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73 444,30</w:t>
            </w:r>
          </w:p>
        </w:tc>
        <w:tc>
          <w:tcPr>
            <w:tcW w:w="1134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>
              <w:t>975,00</w:t>
            </w:r>
          </w:p>
        </w:tc>
        <w:tc>
          <w:tcPr>
            <w:tcW w:w="1701" w:type="dxa"/>
            <w:vAlign w:val="center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72 469,30</w:t>
            </w:r>
          </w:p>
        </w:tc>
        <w:tc>
          <w:tcPr>
            <w:tcW w:w="1011" w:type="dxa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462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5"/>
            <w:vMerge/>
            <w:tcBorders>
              <w:left w:val="single" w:sz="4" w:space="0" w:color="auto"/>
            </w:tcBorders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Align w:val="center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0C2A1E" w:rsidRPr="00F2060A" w:rsidRDefault="00395E77" w:rsidP="00980263">
            <w:pPr>
              <w:widowControl w:val="0"/>
              <w:jc w:val="center"/>
            </w:pPr>
            <w:r w:rsidRPr="00F2060A">
              <w:t>91 957,1</w:t>
            </w:r>
            <w:r w:rsidR="000C2A1E" w:rsidRPr="00F2060A">
              <w:t>4</w:t>
            </w:r>
          </w:p>
        </w:tc>
        <w:tc>
          <w:tcPr>
            <w:tcW w:w="1134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0C2A1E" w:rsidRPr="00B10699" w:rsidRDefault="000C2A1E" w:rsidP="00D871DF">
            <w:pPr>
              <w:widowControl w:val="0"/>
              <w:jc w:val="center"/>
            </w:pPr>
            <w:r>
              <w:t>91</w:t>
            </w:r>
            <w:r w:rsidR="00D871DF">
              <w:t> 957,14</w:t>
            </w:r>
          </w:p>
        </w:tc>
        <w:tc>
          <w:tcPr>
            <w:tcW w:w="1011" w:type="dxa"/>
            <w:vAlign w:val="center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71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rPr>
                <w:rFonts w:eastAsia="Calibri"/>
              </w:rPr>
              <w:t>1.1</w:t>
            </w: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 по подпрограмме</w:t>
            </w:r>
          </w:p>
        </w:tc>
        <w:tc>
          <w:tcPr>
            <w:tcW w:w="1559" w:type="dxa"/>
          </w:tcPr>
          <w:p w:rsidR="000C2A1E" w:rsidRPr="00F2060A" w:rsidRDefault="00395E77" w:rsidP="00D871DF">
            <w:pPr>
              <w:jc w:val="center"/>
              <w:rPr>
                <w:b/>
              </w:rPr>
            </w:pPr>
            <w:r w:rsidRPr="00F2060A">
              <w:rPr>
                <w:b/>
              </w:rPr>
              <w:t>406237,49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F2060A" w:rsidRDefault="000C2A1E" w:rsidP="00980263">
            <w:pPr>
              <w:jc w:val="center"/>
              <w:rPr>
                <w:b/>
              </w:rPr>
            </w:pPr>
            <w:r w:rsidRPr="00F2060A">
              <w:rPr>
                <w:b/>
              </w:rPr>
              <w:t>975,00</w:t>
            </w:r>
          </w:p>
        </w:tc>
        <w:tc>
          <w:tcPr>
            <w:tcW w:w="1701" w:type="dxa"/>
          </w:tcPr>
          <w:p w:rsidR="000C2A1E" w:rsidRPr="00F2060A" w:rsidRDefault="001D4C2A" w:rsidP="00D871DF">
            <w:pPr>
              <w:jc w:val="center"/>
              <w:rPr>
                <w:b/>
              </w:rPr>
            </w:pPr>
            <w:r w:rsidRPr="00F2060A">
              <w:rPr>
                <w:b/>
              </w:rPr>
              <w:t>40</w:t>
            </w:r>
            <w:r w:rsidR="00395E77" w:rsidRPr="00F2060A">
              <w:rPr>
                <w:b/>
              </w:rPr>
              <w:t>5262,49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350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</w:pPr>
            <w:r w:rsidRPr="00111CDC">
              <w:t xml:space="preserve">«Реконструкция магистральной тепловой трассы ГРЭС-ТП-3 (город) </w:t>
            </w:r>
            <w:r w:rsidRPr="00111CDC">
              <w:lastRenderedPageBreak/>
              <w:t>(протяженностью 13500п.м.) и присоедене</w:t>
            </w:r>
            <w:r w:rsidR="00395E77">
              <w:t>н</w:t>
            </w:r>
            <w:r w:rsidRPr="00111CDC">
              <w:t xml:space="preserve">ые </w:t>
            </w:r>
            <w:r w:rsidR="00395E77">
              <w:t xml:space="preserve"> </w:t>
            </w:r>
            <w:r w:rsidRPr="00111CDC">
              <w:t xml:space="preserve">к </w:t>
            </w:r>
            <w:r w:rsidR="00395E77">
              <w:t xml:space="preserve"> </w:t>
            </w:r>
            <w:r w:rsidRPr="00111CDC">
              <w:t xml:space="preserve">ней тепловые сети промзоны (протяженностью </w:t>
            </w:r>
          </w:p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t>3128 п.м.»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lastRenderedPageBreak/>
              <w:t xml:space="preserve">Комитет жилищно-коммунального хозяйства </w:t>
            </w:r>
            <w:r w:rsidRPr="00111CDC">
              <w:lastRenderedPageBreak/>
              <w:t>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lastRenderedPageBreak/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rFonts w:eastAsia="Calibri"/>
              </w:rPr>
              <w:t>57 094,75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rFonts w:eastAsia="Calibri"/>
              </w:rPr>
              <w:t>57 094,75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349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64 626,07</w:t>
            </w:r>
          </w:p>
          <w:p w:rsidR="000C2A1E" w:rsidRPr="00111CDC" w:rsidRDefault="000C2A1E" w:rsidP="00980263">
            <w:pPr>
              <w:widowControl w:val="0"/>
              <w:jc w:val="center"/>
            </w:pPr>
          </w:p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64 626,07</w:t>
            </w:r>
          </w:p>
          <w:p w:rsidR="000C2A1E" w:rsidRPr="00111CDC" w:rsidRDefault="000C2A1E" w:rsidP="00980263">
            <w:pPr>
              <w:widowControl w:val="0"/>
              <w:jc w:val="center"/>
            </w:pPr>
          </w:p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  <w:p w:rsidR="000C2A1E" w:rsidRPr="00111CDC" w:rsidRDefault="000C2A1E" w:rsidP="00980263">
            <w:pPr>
              <w:widowControl w:val="0"/>
              <w:jc w:val="center"/>
            </w:pPr>
          </w:p>
        </w:tc>
      </w:tr>
      <w:tr w:rsidR="000C2A1E" w:rsidRPr="00111CDC" w:rsidTr="00980263">
        <w:trPr>
          <w:trHeight w:val="349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121 720,82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121 720,82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697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1.2</w:t>
            </w:r>
          </w:p>
        </w:tc>
        <w:tc>
          <w:tcPr>
            <w:tcW w:w="2261" w:type="dxa"/>
            <w:vMerge w:val="restart"/>
          </w:tcPr>
          <w:p w:rsidR="000C2A1E" w:rsidRPr="001D4C2A" w:rsidRDefault="000C2A1E" w:rsidP="00980263">
            <w:pPr>
              <w:widowControl w:val="0"/>
              <w:rPr>
                <w:rFonts w:eastAsia="Calibri"/>
              </w:rPr>
            </w:pPr>
            <w:r w:rsidRPr="001D4C2A">
              <w:t>Реконструкция участков теплотрасс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D4C2A" w:rsidRDefault="000C2A1E" w:rsidP="00980263">
            <w:pPr>
              <w:jc w:val="center"/>
            </w:pPr>
            <w:r w:rsidRPr="001D4C2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2018</w:t>
            </w:r>
          </w:p>
        </w:tc>
        <w:tc>
          <w:tcPr>
            <w:tcW w:w="1138" w:type="dxa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2015</w:t>
            </w:r>
          </w:p>
        </w:tc>
        <w:tc>
          <w:tcPr>
            <w:tcW w:w="1559" w:type="dxa"/>
            <w:shd w:val="clear" w:color="auto" w:fill="auto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18 862,86</w:t>
            </w:r>
          </w:p>
        </w:tc>
        <w:tc>
          <w:tcPr>
            <w:tcW w:w="1134" w:type="dxa"/>
            <w:shd w:val="clear" w:color="auto" w:fill="auto"/>
          </w:tcPr>
          <w:p w:rsidR="000C2A1E" w:rsidRPr="001D4C2A" w:rsidRDefault="000C2A1E" w:rsidP="00980263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18 862,86</w:t>
            </w:r>
          </w:p>
        </w:tc>
        <w:tc>
          <w:tcPr>
            <w:tcW w:w="101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</w:tr>
      <w:tr w:rsidR="000C2A1E" w:rsidRPr="00111CDC" w:rsidTr="00980263">
        <w:trPr>
          <w:trHeight w:val="8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2261" w:type="dxa"/>
            <w:vMerge/>
          </w:tcPr>
          <w:p w:rsidR="000C2A1E" w:rsidRPr="001D4C2A" w:rsidRDefault="000C2A1E" w:rsidP="00980263">
            <w:pPr>
              <w:widowControl w:val="0"/>
            </w:pPr>
          </w:p>
        </w:tc>
        <w:tc>
          <w:tcPr>
            <w:tcW w:w="1860" w:type="dxa"/>
            <w:gridSpan w:val="4"/>
            <w:vMerge/>
          </w:tcPr>
          <w:p w:rsidR="000C2A1E" w:rsidRPr="001D4C2A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2"/>
            <w:vMerge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2017</w:t>
            </w:r>
          </w:p>
        </w:tc>
        <w:tc>
          <w:tcPr>
            <w:tcW w:w="1559" w:type="dxa"/>
            <w:shd w:val="clear" w:color="auto" w:fill="auto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rPr>
                <w:bCs/>
              </w:rPr>
              <w:t>24 871,33</w:t>
            </w:r>
          </w:p>
        </w:tc>
        <w:tc>
          <w:tcPr>
            <w:tcW w:w="1134" w:type="dxa"/>
            <w:shd w:val="clear" w:color="auto" w:fill="auto"/>
          </w:tcPr>
          <w:p w:rsidR="000C2A1E" w:rsidRPr="001D4C2A" w:rsidRDefault="000C2A1E" w:rsidP="00980263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rPr>
                <w:bCs/>
              </w:rPr>
              <w:t>24 871,3</w:t>
            </w:r>
            <w:r>
              <w:rPr>
                <w:bCs/>
              </w:rPr>
              <w:t>3</w:t>
            </w:r>
          </w:p>
        </w:tc>
        <w:tc>
          <w:tcPr>
            <w:tcW w:w="101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</w:tr>
      <w:tr w:rsidR="000C2A1E" w:rsidRPr="00111CDC" w:rsidTr="00980263">
        <w:trPr>
          <w:trHeight w:val="8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2261" w:type="dxa"/>
            <w:vMerge/>
          </w:tcPr>
          <w:p w:rsidR="000C2A1E" w:rsidRPr="001D4C2A" w:rsidRDefault="000C2A1E" w:rsidP="00980263">
            <w:pPr>
              <w:widowControl w:val="0"/>
            </w:pPr>
          </w:p>
        </w:tc>
        <w:tc>
          <w:tcPr>
            <w:tcW w:w="1860" w:type="dxa"/>
            <w:gridSpan w:val="4"/>
            <w:vMerge/>
          </w:tcPr>
          <w:p w:rsidR="000C2A1E" w:rsidRPr="001D4C2A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2"/>
            <w:vMerge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2018</w:t>
            </w:r>
          </w:p>
        </w:tc>
        <w:tc>
          <w:tcPr>
            <w:tcW w:w="1559" w:type="dxa"/>
            <w:shd w:val="clear" w:color="auto" w:fill="auto"/>
          </w:tcPr>
          <w:p w:rsidR="000C2A1E" w:rsidRPr="001D4C2A" w:rsidRDefault="001D4C2A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39 999,99</w:t>
            </w:r>
          </w:p>
        </w:tc>
        <w:tc>
          <w:tcPr>
            <w:tcW w:w="1134" w:type="dxa"/>
            <w:shd w:val="clear" w:color="auto" w:fill="auto"/>
          </w:tcPr>
          <w:p w:rsidR="000C2A1E" w:rsidRPr="001D4C2A" w:rsidRDefault="000C2A1E" w:rsidP="00980263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1D4C2A" w:rsidP="00980263">
            <w:pPr>
              <w:widowControl w:val="0"/>
              <w:jc w:val="center"/>
            </w:pPr>
            <w:r>
              <w:t>39 999,99</w:t>
            </w:r>
          </w:p>
        </w:tc>
        <w:tc>
          <w:tcPr>
            <w:tcW w:w="101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</w:tr>
      <w:tr w:rsidR="000C2A1E" w:rsidRPr="00111CDC" w:rsidTr="00980263">
        <w:trPr>
          <w:trHeight w:val="258"/>
        </w:trPr>
        <w:tc>
          <w:tcPr>
            <w:tcW w:w="698" w:type="dxa"/>
            <w:tcBorders>
              <w:bottom w:val="single" w:sz="4" w:space="0" w:color="auto"/>
            </w:tcBorders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7524" w:type="dxa"/>
            <w:gridSpan w:val="11"/>
            <w:tcBorders>
              <w:bottom w:val="single" w:sz="4" w:space="0" w:color="auto"/>
            </w:tcBorders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D4C2A">
              <w:rPr>
                <w:b/>
              </w:rPr>
              <w:t>ИТОГО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C2A1E" w:rsidRPr="001D4C2A" w:rsidRDefault="001D4C2A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83 734,18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C2A1E" w:rsidRPr="001D4C2A" w:rsidRDefault="000C2A1E" w:rsidP="00980263">
            <w:pPr>
              <w:widowControl w:val="0"/>
              <w:jc w:val="center"/>
              <w:rPr>
                <w:b/>
              </w:rPr>
            </w:pPr>
            <w:r w:rsidRPr="001D4C2A">
              <w:rPr>
                <w:b/>
              </w:rPr>
              <w:t>0,00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C2A1E" w:rsidRPr="00B10699" w:rsidRDefault="001D4C2A" w:rsidP="009802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83 734,18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83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  <w:r w:rsidRPr="00111CDC">
              <w:t>1.3</w:t>
            </w:r>
          </w:p>
        </w:tc>
        <w:tc>
          <w:tcPr>
            <w:tcW w:w="2261" w:type="dxa"/>
          </w:tcPr>
          <w:p w:rsidR="000C2A1E" w:rsidRPr="001D4C2A" w:rsidRDefault="000C2A1E" w:rsidP="00980263">
            <w:pPr>
              <w:widowControl w:val="0"/>
            </w:pPr>
            <w:r w:rsidRPr="001D4C2A">
              <w:t>Реконструкция участка трубопровода ТС магистраль 1КМН – 3ТП микрорайон «Ж», в том числе проектные (изыскательские) работы</w:t>
            </w:r>
          </w:p>
        </w:tc>
        <w:tc>
          <w:tcPr>
            <w:tcW w:w="1860" w:type="dxa"/>
            <w:gridSpan w:val="4"/>
          </w:tcPr>
          <w:p w:rsidR="000C2A1E" w:rsidRPr="001D4C2A" w:rsidRDefault="000C2A1E" w:rsidP="00980263">
            <w:pPr>
              <w:jc w:val="center"/>
            </w:pPr>
            <w:r w:rsidRPr="001D4C2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2016</w:t>
            </w:r>
          </w:p>
        </w:tc>
        <w:tc>
          <w:tcPr>
            <w:tcW w:w="1131" w:type="dxa"/>
            <w:gridSpan w:val="3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2016</w:t>
            </w:r>
          </w:p>
        </w:tc>
        <w:tc>
          <w:tcPr>
            <w:tcW w:w="1138" w:type="dxa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2016</w:t>
            </w:r>
          </w:p>
        </w:tc>
        <w:tc>
          <w:tcPr>
            <w:tcW w:w="1559" w:type="dxa"/>
          </w:tcPr>
          <w:p w:rsidR="000C2A1E" w:rsidRPr="001D4C2A" w:rsidRDefault="000C2A1E" w:rsidP="00980263">
            <w:pPr>
              <w:widowControl w:val="0"/>
              <w:jc w:val="center"/>
            </w:pPr>
            <w:r w:rsidRPr="001D4C2A">
              <w:t>996,80</w:t>
            </w:r>
          </w:p>
        </w:tc>
        <w:tc>
          <w:tcPr>
            <w:tcW w:w="1134" w:type="dxa"/>
          </w:tcPr>
          <w:p w:rsidR="000C2A1E" w:rsidRPr="001D4C2A" w:rsidRDefault="000C2A1E" w:rsidP="00980263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996,80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83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996,80</w:t>
            </w:r>
          </w:p>
        </w:tc>
        <w:tc>
          <w:tcPr>
            <w:tcW w:w="1134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996,80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83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  <w:r w:rsidRPr="00111CDC">
              <w:t>1.4</w:t>
            </w:r>
          </w:p>
        </w:tc>
        <w:tc>
          <w:tcPr>
            <w:tcW w:w="2261" w:type="dxa"/>
          </w:tcPr>
          <w:p w:rsidR="000C2A1E" w:rsidRPr="00111CDC" w:rsidRDefault="000C2A1E" w:rsidP="00980263">
            <w:pPr>
              <w:widowControl w:val="0"/>
            </w:pPr>
            <w:r w:rsidRPr="00111CDC">
              <w:t>Реконструкция участка трубопровода по адресу:  ТС магистраль Советская 2ТП – К4С микрорайон «В», в том числе проектные (изыскательские) работы</w:t>
            </w: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1 676,73</w:t>
            </w:r>
          </w:p>
        </w:tc>
        <w:tc>
          <w:tcPr>
            <w:tcW w:w="1134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1 676,73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83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1 676,73</w:t>
            </w:r>
          </w:p>
        </w:tc>
        <w:tc>
          <w:tcPr>
            <w:tcW w:w="1134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1 676,73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 w:rsidR="001D4C2A">
              <w:rPr>
                <w:rFonts w:eastAsia="Calibri"/>
              </w:rPr>
              <w:t>5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Реконструкция сетей уличного освещения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 xml:space="preserve">Комитет жилищно-коммунального </w:t>
            </w:r>
            <w:r w:rsidRPr="00111CDC">
              <w:lastRenderedPageBreak/>
              <w:t>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lastRenderedPageBreak/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bCs/>
              </w:rPr>
              <w:t>16 612,88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bCs/>
              </w:rPr>
              <w:t>16 612,88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18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12 209,51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12 209,51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17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15 557,91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15 557,</w:t>
            </w:r>
            <w:r>
              <w:t>91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17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111CDC" w:rsidRDefault="00980263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14 163,70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980263" w:rsidP="00980263">
            <w:pPr>
              <w:widowControl w:val="0"/>
              <w:jc w:val="center"/>
            </w:pPr>
            <w:r>
              <w:t>14 163,70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17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980263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58 544,00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980263" w:rsidP="009802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58 544,00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166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 w:rsidR="001D4C2A">
              <w:rPr>
                <w:rFonts w:eastAsia="Calibri"/>
              </w:rPr>
              <w:t>6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Электроснабжение уличного освещения и светофорных объектов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11 695,10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rPr>
                <w:bCs/>
              </w:rPr>
              <w:t>11 695,10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73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F2060A" w:rsidRDefault="006C0DA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rPr>
                <w:bCs/>
              </w:rPr>
              <w:t>11923,45</w:t>
            </w:r>
            <w:r w:rsidR="000C2A1E" w:rsidRPr="00F2060A">
              <w:t>*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D7216C" w:rsidP="00980263">
            <w:pPr>
              <w:widowControl w:val="0"/>
              <w:jc w:val="center"/>
            </w:pPr>
            <w:r w:rsidRPr="00F2060A">
              <w:rPr>
                <w:bCs/>
              </w:rPr>
              <w:t>11923,45</w:t>
            </w:r>
            <w:r w:rsidR="000C2A1E" w:rsidRPr="00F2060A">
              <w:t>*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71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F2060A" w:rsidRDefault="006C0DA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t>13733,68</w:t>
            </w:r>
            <w:r w:rsidR="000C2A1E" w:rsidRPr="00F2060A">
              <w:t>***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D7216C" w:rsidP="00980263">
            <w:pPr>
              <w:widowControl w:val="0"/>
              <w:jc w:val="center"/>
            </w:pPr>
            <w:r w:rsidRPr="00F2060A">
              <w:t>13733,68</w:t>
            </w:r>
            <w:r w:rsidR="000C2A1E" w:rsidRPr="00F2060A">
              <w:t>***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71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F2060A" w:rsidRDefault="00980263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t>15 102,31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15</w:t>
            </w:r>
            <w:r w:rsidR="00980263" w:rsidRPr="00F2060A">
              <w:t> 102,31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71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F2060A" w:rsidRDefault="00980263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060A">
              <w:rPr>
                <w:b/>
              </w:rPr>
              <w:t>5</w:t>
            </w:r>
            <w:r w:rsidR="006C0DAE" w:rsidRPr="00F2060A">
              <w:rPr>
                <w:b/>
              </w:rPr>
              <w:t>2454,54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  <w:rPr>
                <w:b/>
              </w:rPr>
            </w:pPr>
            <w:r w:rsidRPr="00F2060A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980263" w:rsidP="00980263">
            <w:pPr>
              <w:widowControl w:val="0"/>
              <w:jc w:val="center"/>
              <w:rPr>
                <w:b/>
              </w:rPr>
            </w:pPr>
            <w:r w:rsidRPr="00F2060A">
              <w:rPr>
                <w:b/>
              </w:rPr>
              <w:t>5</w:t>
            </w:r>
            <w:r w:rsidR="00D7216C" w:rsidRPr="00F2060A">
              <w:rPr>
                <w:b/>
              </w:rPr>
              <w:t>2454,54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313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 w:rsidR="001D4C2A">
              <w:rPr>
                <w:rFonts w:eastAsia="Calibri"/>
              </w:rPr>
              <w:t>7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Содержание и текущий ремонт объектов уличного освещения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rPr>
                <w:rFonts w:eastAsia="Calibri"/>
              </w:rPr>
              <w:t>17 155,64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rPr>
                <w:rFonts w:eastAsia="Calibri"/>
              </w:rPr>
              <w:t>17 155,64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2060A">
              <w:rPr>
                <w:rFonts w:eastAsia="Calibri"/>
              </w:rPr>
              <w:t>16 561,60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2060A">
              <w:rPr>
                <w:rFonts w:eastAsia="Calibri"/>
              </w:rPr>
              <w:t>16 561,60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2060A">
              <w:rPr>
                <w:rFonts w:eastAsia="Calibri"/>
              </w:rPr>
              <w:t>16 859,90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2060A">
              <w:rPr>
                <w:rFonts w:eastAsia="Calibri"/>
              </w:rPr>
              <w:t>16 859,90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6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F2060A" w:rsidRDefault="005D60F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2060A">
              <w:rPr>
                <w:rFonts w:eastAsia="Calibri"/>
              </w:rPr>
              <w:t>21516,86</w:t>
            </w:r>
          </w:p>
          <w:p w:rsidR="005D60F0" w:rsidRPr="00F2060A" w:rsidRDefault="005D60F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5D60F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2060A">
              <w:rPr>
                <w:rFonts w:eastAsia="Calibri"/>
              </w:rPr>
              <w:t>21516,86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6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F2060A" w:rsidRDefault="005D60F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2060A">
              <w:rPr>
                <w:rFonts w:eastAsia="Calibri"/>
                <w:b/>
              </w:rPr>
              <w:t>72094,00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  <w:rPr>
                <w:b/>
              </w:rPr>
            </w:pPr>
            <w:r w:rsidRPr="00F2060A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5D60F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2060A">
              <w:rPr>
                <w:rFonts w:eastAsia="Calibri"/>
                <w:b/>
              </w:rPr>
              <w:t>72094,00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 w:rsidR="001D4C2A">
              <w:rPr>
                <w:rFonts w:eastAsia="Calibri"/>
              </w:rPr>
              <w:t>8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Газоснабжение мемориала «Памяти павших»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t>0,00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t>0,00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060A">
              <w:rPr>
                <w:bCs/>
              </w:rPr>
              <w:t>226,00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060A">
              <w:rPr>
                <w:bCs/>
              </w:rPr>
              <w:t>226,00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060A">
              <w:rPr>
                <w:bCs/>
              </w:rPr>
              <w:t>216,79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2060A">
              <w:rPr>
                <w:bCs/>
              </w:rPr>
              <w:t>216,79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F2060A" w:rsidRDefault="005D60F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F2060A">
              <w:rPr>
                <w:bCs/>
              </w:rPr>
              <w:t>222,85</w:t>
            </w:r>
            <w:r w:rsidR="002A611F" w:rsidRPr="00F2060A">
              <w:rPr>
                <w:bCs/>
                <w:vertAlign w:val="superscript"/>
              </w:rPr>
              <w:t>*****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5D60F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F2060A">
              <w:rPr>
                <w:bCs/>
              </w:rPr>
              <w:t>222,85</w:t>
            </w:r>
            <w:r w:rsidR="002A611F" w:rsidRPr="00F2060A">
              <w:rPr>
                <w:bCs/>
                <w:vertAlign w:val="superscript"/>
              </w:rPr>
              <w:t>*****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2060A">
              <w:rPr>
                <w:b/>
                <w:bCs/>
              </w:rPr>
              <w:t>665,64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665,64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 w:rsidR="001D4C2A">
              <w:rPr>
                <w:rFonts w:eastAsia="Calibri"/>
              </w:rPr>
              <w:t>9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Техническое обслуживание наружного газопровода газоснабжения природным газом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19,76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rPr>
                <w:bCs/>
              </w:rPr>
              <w:t>19,76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124,47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124,47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9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144,23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144,23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662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lastRenderedPageBreak/>
              <w:t>1.1</w:t>
            </w:r>
            <w:r w:rsidR="001D4C2A">
              <w:rPr>
                <w:rFonts w:eastAsia="Calibri"/>
              </w:rPr>
              <w:t>0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Актуализация схемы теплоснабжения города Кириши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198,00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198,00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210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111CDC" w:rsidRDefault="00062D60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0C2A1E" w:rsidRPr="00111CDC">
              <w:t>00,00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62D60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0C2A1E" w:rsidRPr="00111CDC">
              <w:t>00,00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359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111CDC" w:rsidRDefault="00062D6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C2A1E" w:rsidRPr="00111CDC">
              <w:rPr>
                <w:b/>
              </w:rPr>
              <w:t>98,00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62D6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C2A1E" w:rsidRPr="00111CDC">
              <w:rPr>
                <w:b/>
              </w:rPr>
              <w:t>98,00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 w:rsidR="001D4C2A">
              <w:rPr>
                <w:rFonts w:eastAsia="Calibri"/>
              </w:rPr>
              <w:t>1</w:t>
            </w:r>
          </w:p>
        </w:tc>
        <w:tc>
          <w:tcPr>
            <w:tcW w:w="2261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70,50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70,50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70,50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70,50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568"/>
        </w:trPr>
        <w:tc>
          <w:tcPr>
            <w:tcW w:w="698" w:type="dxa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 w:rsidR="001D4C2A">
              <w:rPr>
                <w:rFonts w:eastAsia="Calibri"/>
              </w:rPr>
              <w:t>2</w:t>
            </w:r>
          </w:p>
        </w:tc>
        <w:tc>
          <w:tcPr>
            <w:tcW w:w="2261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Замена старых окон на современные стеклопакеты</w:t>
            </w: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80,75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80,75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99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C818A9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818A9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80,75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D4C2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D4C2A">
              <w:rPr>
                <w:b/>
                <w:bCs/>
              </w:rPr>
              <w:t>80,75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 w:rsidR="001D4C2A">
              <w:rPr>
                <w:rFonts w:eastAsia="Calibri"/>
              </w:rPr>
              <w:t>3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Замена приборов учета в жилых помещениях муниципального жилищного фонда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248,48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rPr>
                <w:bCs/>
              </w:rPr>
              <w:t>248,48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203,12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203,12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193,69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rPr>
                <w:bCs/>
              </w:rPr>
              <w:t>193,69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209,29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209,29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0699">
              <w:rPr>
                <w:b/>
                <w:bCs/>
              </w:rPr>
              <w:t>854,58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854,58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 w:rsidR="001D4C2A">
              <w:rPr>
                <w:rFonts w:eastAsia="Calibri"/>
              </w:rPr>
              <w:t>4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Установка приборов учета в жилых помещениях муниципального жилищного фонда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 xml:space="preserve">Комитет жилищно-коммунального хозяйства администрации </w:t>
            </w:r>
            <w:r w:rsidRPr="00111CDC">
              <w:lastRenderedPageBreak/>
              <w:t>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lastRenderedPageBreak/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1 641,73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rPr>
                <w:bCs/>
              </w:rPr>
              <w:t>1 641,73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440,09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440,09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562,20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562,20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22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480,22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480,22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22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0699">
              <w:rPr>
                <w:b/>
                <w:bCs/>
              </w:rPr>
              <w:t>3 124,24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3 124,24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392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 w:rsidR="001D4C2A">
              <w:t>5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Возмещение затрат на установку приборов учета эн.ресурсов (общедомовые) в части муниципальной доли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7 648,44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7648,44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9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2017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422,47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422,47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9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8 070,91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8 070,91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94"/>
        </w:trPr>
        <w:tc>
          <w:tcPr>
            <w:tcW w:w="698" w:type="dxa"/>
          </w:tcPr>
          <w:p w:rsidR="000C2A1E" w:rsidRPr="00111CDC" w:rsidRDefault="000C2A1E" w:rsidP="001D4C2A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 w:rsidR="001D4C2A">
              <w:t>6</w:t>
            </w:r>
          </w:p>
        </w:tc>
        <w:tc>
          <w:tcPr>
            <w:tcW w:w="226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 xml:space="preserve">Возмещение затрат, </w:t>
            </w:r>
          </w:p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связанных с реализацией мероприятий по замене приборов учета электроэнергии в жилых помещениях муниципального жилищного фонда в части помещений, находящихся в муниципальной собственности (коммунальные квартиры)</w:t>
            </w: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50" w:type="dxa"/>
            <w:gridSpan w:val="3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2018</w:t>
            </w:r>
          </w:p>
        </w:tc>
        <w:tc>
          <w:tcPr>
            <w:tcW w:w="1100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2018</w:t>
            </w:r>
          </w:p>
        </w:tc>
        <w:tc>
          <w:tcPr>
            <w:tcW w:w="1153" w:type="dxa"/>
            <w:gridSpan w:val="2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13,79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13,79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9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13,79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13,79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94"/>
        </w:trPr>
        <w:tc>
          <w:tcPr>
            <w:tcW w:w="698" w:type="dxa"/>
          </w:tcPr>
          <w:p w:rsidR="000C2A1E" w:rsidRPr="00111CDC" w:rsidRDefault="000C2A1E" w:rsidP="001D4C2A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 w:rsidR="001D4C2A">
              <w:t>7</w:t>
            </w:r>
          </w:p>
        </w:tc>
        <w:tc>
          <w:tcPr>
            <w:tcW w:w="2261" w:type="dxa"/>
          </w:tcPr>
          <w:p w:rsidR="000C2A1E" w:rsidRPr="00111CDC" w:rsidRDefault="000C2A1E" w:rsidP="00980263">
            <w:r w:rsidRPr="00111CDC">
              <w:t xml:space="preserve">Возмещение затрат, связанных с реализацией мероприятий на установку приборов учета холодного и горячего водоснабжения в жилых помещениях муниципального жилищного фонда в части помещений, </w:t>
            </w:r>
            <w:r w:rsidRPr="00111CDC">
              <w:lastRenderedPageBreak/>
              <w:t>находящихся в муниципальной собственности (коммунальные квартиры)</w:t>
            </w:r>
          </w:p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50" w:type="dxa"/>
            <w:gridSpan w:val="3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2018</w:t>
            </w:r>
          </w:p>
        </w:tc>
        <w:tc>
          <w:tcPr>
            <w:tcW w:w="1100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2018</w:t>
            </w:r>
          </w:p>
        </w:tc>
        <w:tc>
          <w:tcPr>
            <w:tcW w:w="1153" w:type="dxa"/>
            <w:gridSpan w:val="2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48,05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48,05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9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48,05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48,05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116"/>
        </w:trPr>
        <w:tc>
          <w:tcPr>
            <w:tcW w:w="698" w:type="dxa"/>
          </w:tcPr>
          <w:p w:rsidR="000C2A1E" w:rsidRPr="00111CDC" w:rsidRDefault="000C2A1E" w:rsidP="001D4C2A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 w:rsidR="001D4C2A">
              <w:t>8</w:t>
            </w:r>
          </w:p>
        </w:tc>
        <w:tc>
          <w:tcPr>
            <w:tcW w:w="226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Реконструкция системы освещения</w:t>
            </w: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32,96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32,96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1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32,96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32,96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485"/>
        </w:trPr>
        <w:tc>
          <w:tcPr>
            <w:tcW w:w="698" w:type="dxa"/>
          </w:tcPr>
          <w:p w:rsidR="000C2A1E" w:rsidRPr="00111CDC" w:rsidRDefault="000C2A1E" w:rsidP="001D4C2A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</w:t>
            </w:r>
            <w:r w:rsidR="001D4C2A">
              <w:t>19</w:t>
            </w:r>
          </w:p>
        </w:tc>
        <w:tc>
          <w:tcPr>
            <w:tcW w:w="226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Замена ламп на энергосберегающие</w:t>
            </w:r>
          </w:p>
        </w:tc>
        <w:tc>
          <w:tcPr>
            <w:tcW w:w="1860" w:type="dxa"/>
            <w:gridSpan w:val="4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15,80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15,80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87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15,80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15,80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588"/>
        </w:trPr>
        <w:tc>
          <w:tcPr>
            <w:tcW w:w="698" w:type="dxa"/>
            <w:vMerge w:val="restart"/>
          </w:tcPr>
          <w:p w:rsidR="000C2A1E" w:rsidRPr="00111CDC" w:rsidRDefault="000C2A1E" w:rsidP="001D4C2A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1.2</w:t>
            </w:r>
            <w:r w:rsidR="001D4C2A">
              <w:t>0</w:t>
            </w:r>
          </w:p>
        </w:tc>
        <w:tc>
          <w:tcPr>
            <w:tcW w:w="2261" w:type="dxa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</w:pPr>
            <w:r w:rsidRPr="00111CDC">
              <w:t>Приобретение автономных источников электроснабжения (дизель-генераторов)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1860" w:type="dxa"/>
            <w:gridSpan w:val="4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470,56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470,56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630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1026,32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>
              <w:t>975,00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51,32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530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1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0" w:type="dxa"/>
            <w:gridSpan w:val="4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B10699" w:rsidRDefault="00062D6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</w:tcPr>
          <w:p w:rsidR="000C2A1E" w:rsidRPr="00B10699" w:rsidRDefault="00062D6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59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0C2A1E" w:rsidRPr="00B10699" w:rsidRDefault="000C2A1E" w:rsidP="00062D6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62D60">
              <w:rPr>
                <w:b/>
                <w:bCs/>
              </w:rPr>
              <w:t> 496,88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975,00</w:t>
            </w:r>
          </w:p>
        </w:tc>
        <w:tc>
          <w:tcPr>
            <w:tcW w:w="1701" w:type="dxa"/>
          </w:tcPr>
          <w:p w:rsidR="000C2A1E" w:rsidRPr="00B10699" w:rsidRDefault="00062D60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521,88</w:t>
            </w:r>
          </w:p>
        </w:tc>
        <w:tc>
          <w:tcPr>
            <w:tcW w:w="1011" w:type="dxa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412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</w:t>
            </w:r>
          </w:p>
        </w:tc>
        <w:tc>
          <w:tcPr>
            <w:tcW w:w="4121" w:type="dxa"/>
            <w:gridSpan w:val="5"/>
            <w:vMerge w:val="restart"/>
          </w:tcPr>
          <w:p w:rsidR="000C2A1E" w:rsidRPr="00111CDC" w:rsidRDefault="000C2A1E" w:rsidP="00980263">
            <w:pPr>
              <w:widowControl w:val="0"/>
            </w:pPr>
            <w:r w:rsidRPr="00111CDC">
              <w:t xml:space="preserve">Подпрограмма «Водоснабжение и </w:t>
            </w:r>
            <w:r w:rsidRPr="00111CDC">
              <w:lastRenderedPageBreak/>
              <w:t>водоотведение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lastRenderedPageBreak/>
              <w:t>2015</w:t>
            </w:r>
          </w:p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lastRenderedPageBreak/>
              <w:t>2018</w:t>
            </w:r>
          </w:p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lastRenderedPageBreak/>
              <w:t>2015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58 460,11</w:t>
            </w:r>
          </w:p>
        </w:tc>
        <w:tc>
          <w:tcPr>
            <w:tcW w:w="1134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27 528,75</w:t>
            </w:r>
          </w:p>
        </w:tc>
        <w:tc>
          <w:tcPr>
            <w:tcW w:w="170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30 931,36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563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5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30 674,91</w:t>
            </w:r>
          </w:p>
        </w:tc>
        <w:tc>
          <w:tcPr>
            <w:tcW w:w="1134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18 582,11</w:t>
            </w:r>
          </w:p>
        </w:tc>
        <w:tc>
          <w:tcPr>
            <w:tcW w:w="1701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12 092,80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561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5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49 909,45</w:t>
            </w:r>
          </w:p>
        </w:tc>
        <w:tc>
          <w:tcPr>
            <w:tcW w:w="1134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</w:tcPr>
          <w:p w:rsidR="000C2A1E" w:rsidRPr="00B10699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22 582,11</w:t>
            </w:r>
          </w:p>
        </w:tc>
        <w:tc>
          <w:tcPr>
            <w:tcW w:w="1701" w:type="dxa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27 327,34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30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5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</w:tcPr>
          <w:p w:rsidR="000C2A1E" w:rsidRPr="00F2060A" w:rsidRDefault="004E3FB7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t>115 134,79</w:t>
            </w:r>
          </w:p>
        </w:tc>
        <w:tc>
          <w:tcPr>
            <w:tcW w:w="1134" w:type="dxa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685" w:type="dxa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t>81 500,00</w:t>
            </w:r>
          </w:p>
        </w:tc>
        <w:tc>
          <w:tcPr>
            <w:tcW w:w="1701" w:type="dxa"/>
          </w:tcPr>
          <w:p w:rsidR="000C2A1E" w:rsidRPr="00F2060A" w:rsidRDefault="004E3FB7" w:rsidP="00980263">
            <w:pPr>
              <w:widowControl w:val="0"/>
              <w:jc w:val="center"/>
            </w:pPr>
            <w:r w:rsidRPr="00F2060A">
              <w:t>33 634,79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423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rPr>
                <w:b/>
              </w:rPr>
            </w:pPr>
            <w:r w:rsidRPr="00111CDC">
              <w:rPr>
                <w:b/>
              </w:rPr>
              <w:t>Итого по подпрограмме</w:t>
            </w:r>
          </w:p>
        </w:tc>
        <w:tc>
          <w:tcPr>
            <w:tcW w:w="1559" w:type="dxa"/>
          </w:tcPr>
          <w:p w:rsidR="000C2A1E" w:rsidRPr="00F2060A" w:rsidRDefault="00FF4F65" w:rsidP="00980263">
            <w:pPr>
              <w:jc w:val="center"/>
              <w:rPr>
                <w:b/>
              </w:rPr>
            </w:pPr>
            <w:r w:rsidRPr="00F2060A">
              <w:rPr>
                <w:b/>
              </w:rPr>
              <w:t>254179,25</w:t>
            </w:r>
          </w:p>
        </w:tc>
        <w:tc>
          <w:tcPr>
            <w:tcW w:w="1134" w:type="dxa"/>
          </w:tcPr>
          <w:p w:rsidR="000C2A1E" w:rsidRPr="00F2060A" w:rsidRDefault="000C2A1E" w:rsidP="00980263">
            <w:pPr>
              <w:jc w:val="center"/>
              <w:rPr>
                <w:b/>
              </w:rPr>
            </w:pPr>
            <w:r w:rsidRPr="00F2060A">
              <w:rPr>
                <w:b/>
              </w:rPr>
              <w:t>0,00</w:t>
            </w:r>
          </w:p>
        </w:tc>
        <w:tc>
          <w:tcPr>
            <w:tcW w:w="1685" w:type="dxa"/>
          </w:tcPr>
          <w:p w:rsidR="000C2A1E" w:rsidRPr="00F2060A" w:rsidRDefault="000C2A1E" w:rsidP="00980263">
            <w:pPr>
              <w:jc w:val="center"/>
              <w:rPr>
                <w:b/>
              </w:rPr>
            </w:pPr>
            <w:r w:rsidRPr="00F2060A">
              <w:rPr>
                <w:b/>
              </w:rPr>
              <w:t>150 192,97</w:t>
            </w:r>
          </w:p>
        </w:tc>
        <w:tc>
          <w:tcPr>
            <w:tcW w:w="1701" w:type="dxa"/>
          </w:tcPr>
          <w:p w:rsidR="000C2A1E" w:rsidRPr="00F2060A" w:rsidRDefault="001D4C2A" w:rsidP="00980263">
            <w:pPr>
              <w:jc w:val="center"/>
              <w:rPr>
                <w:b/>
              </w:rPr>
            </w:pPr>
            <w:r w:rsidRPr="00F2060A">
              <w:rPr>
                <w:b/>
              </w:rPr>
              <w:t>10</w:t>
            </w:r>
            <w:r w:rsidR="003F6277" w:rsidRPr="00F2060A">
              <w:rPr>
                <w:b/>
              </w:rPr>
              <w:t>3986,29</w:t>
            </w:r>
          </w:p>
        </w:tc>
        <w:tc>
          <w:tcPr>
            <w:tcW w:w="1011" w:type="dxa"/>
          </w:tcPr>
          <w:p w:rsidR="000C2A1E" w:rsidRPr="00111CDC" w:rsidRDefault="000C2A1E" w:rsidP="00980263">
            <w:pPr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167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2.1</w:t>
            </w:r>
          </w:p>
        </w:tc>
        <w:tc>
          <w:tcPr>
            <w:tcW w:w="2277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</w:pPr>
            <w:r w:rsidRPr="00111CDC">
              <w:t>Модернизация реагентного хозяйства КВОС г. Кириши</w:t>
            </w:r>
          </w:p>
        </w:tc>
        <w:tc>
          <w:tcPr>
            <w:tcW w:w="1844" w:type="dxa"/>
            <w:gridSpan w:val="2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48 552,62</w:t>
            </w:r>
          </w:p>
        </w:tc>
        <w:tc>
          <w:tcPr>
            <w:tcW w:w="1134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27 528,75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21 023,87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66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FF4F65" w:rsidP="00980263">
            <w:pPr>
              <w:widowControl w:val="0"/>
              <w:jc w:val="center"/>
            </w:pPr>
            <w:r w:rsidRPr="00F2060A">
              <w:t>16 000,00</w:t>
            </w:r>
            <w:r w:rsidR="000C2A1E" w:rsidRPr="00F2060A">
              <w:t>**</w:t>
            </w:r>
          </w:p>
        </w:tc>
        <w:tc>
          <w:tcPr>
            <w:tcW w:w="1134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60A">
              <w:t>16 000,00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332,46**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66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  <w:rPr>
                <w:b/>
              </w:rPr>
            </w:pPr>
            <w:r w:rsidRPr="00F2060A">
              <w:rPr>
                <w:b/>
              </w:rPr>
              <w:t>64</w:t>
            </w:r>
            <w:r w:rsidR="00FF4F65" w:rsidRPr="00F2060A">
              <w:rPr>
                <w:b/>
              </w:rPr>
              <w:t> 552,62</w:t>
            </w:r>
          </w:p>
        </w:tc>
        <w:tc>
          <w:tcPr>
            <w:tcW w:w="1134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  <w:rPr>
                <w:b/>
              </w:rPr>
            </w:pPr>
            <w:r w:rsidRPr="00F2060A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060A">
              <w:rPr>
                <w:b/>
              </w:rPr>
              <w:t>43 528,75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  <w:rPr>
                <w:b/>
              </w:rPr>
            </w:pPr>
            <w:r w:rsidRPr="00F2060A">
              <w:rPr>
                <w:b/>
              </w:rPr>
              <w:t>21 356,33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2.2</w:t>
            </w:r>
          </w:p>
        </w:tc>
        <w:tc>
          <w:tcPr>
            <w:tcW w:w="2277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Модернизация сети водопровода</w:t>
            </w:r>
          </w:p>
        </w:tc>
        <w:tc>
          <w:tcPr>
            <w:tcW w:w="1844" w:type="dxa"/>
            <w:gridSpan w:val="2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rPr>
                <w:bCs/>
              </w:rPr>
              <w:t>5 150,00</w:t>
            </w:r>
          </w:p>
        </w:tc>
        <w:tc>
          <w:tcPr>
            <w:tcW w:w="1134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rPr>
                <w:bCs/>
              </w:rPr>
              <w:t>5 150,00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52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  <w:rPr>
                <w:bCs/>
              </w:rPr>
            </w:pPr>
            <w:r w:rsidRPr="00F2060A">
              <w:rPr>
                <w:bCs/>
              </w:rPr>
              <w:t>6 963,27</w:t>
            </w:r>
          </w:p>
        </w:tc>
        <w:tc>
          <w:tcPr>
            <w:tcW w:w="1134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  <w:rPr>
                <w:bCs/>
              </w:rPr>
            </w:pPr>
            <w:r w:rsidRPr="00F2060A">
              <w:rPr>
                <w:bCs/>
              </w:rPr>
              <w:t>6 963,27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318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Cs/>
              </w:rPr>
            </w:pPr>
            <w:r w:rsidRPr="00B10699">
              <w:rPr>
                <w:bCs/>
              </w:rPr>
              <w:t>2 715,00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Cs/>
              </w:rPr>
            </w:pPr>
            <w:r w:rsidRPr="00B10699">
              <w:rPr>
                <w:bCs/>
              </w:rPr>
              <w:t>2 715,00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66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</w:tcPr>
          <w:p w:rsidR="000C2A1E" w:rsidRPr="00B10699" w:rsidRDefault="002B3DF3" w:rsidP="00980263">
            <w:pPr>
              <w:jc w:val="center"/>
              <w:rPr>
                <w:sz w:val="24"/>
                <w:szCs w:val="24"/>
              </w:rPr>
            </w:pPr>
            <w:r>
              <w:t>2 765,89</w:t>
            </w:r>
          </w:p>
          <w:p w:rsidR="000C2A1E" w:rsidRPr="00B10699" w:rsidRDefault="000C2A1E" w:rsidP="00980263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2B3DF3" w:rsidP="00980263">
            <w:pPr>
              <w:jc w:val="center"/>
              <w:rPr>
                <w:bCs/>
              </w:rPr>
            </w:pPr>
            <w:r>
              <w:t>2 765,89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66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B10699" w:rsidRDefault="002B3DF3" w:rsidP="009802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17 594,16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2B3DF3" w:rsidP="009802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17 594,16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10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2.3</w:t>
            </w:r>
          </w:p>
        </w:tc>
        <w:tc>
          <w:tcPr>
            <w:tcW w:w="2277" w:type="dxa"/>
            <w:gridSpan w:val="3"/>
          </w:tcPr>
          <w:p w:rsidR="000C2A1E" w:rsidRPr="00111CDC" w:rsidRDefault="000C2A1E" w:rsidP="00980263">
            <w:pPr>
              <w:widowControl w:val="0"/>
            </w:pPr>
            <w:r w:rsidRPr="00111CDC">
              <w:t>Проектирование модернизации сети водопровода</w:t>
            </w:r>
          </w:p>
        </w:tc>
        <w:tc>
          <w:tcPr>
            <w:tcW w:w="1844" w:type="dxa"/>
            <w:gridSpan w:val="2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996,21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</w:pPr>
            <w:r w:rsidRPr="00B10699">
              <w:t>996,21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10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996,21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996,21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52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2.4</w:t>
            </w:r>
          </w:p>
        </w:tc>
        <w:tc>
          <w:tcPr>
            <w:tcW w:w="2277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</w:pPr>
            <w:r w:rsidRPr="00111CDC">
              <w:t>Замена задвижки КНС № 11 МП «УВКХ» г. Кириши</w:t>
            </w:r>
          </w:p>
        </w:tc>
        <w:tc>
          <w:tcPr>
            <w:tcW w:w="1844" w:type="dxa"/>
            <w:gridSpan w:val="2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 xml:space="preserve">Комитет жилищно-коммунального хозяйства администрации Киришского муниципального </w:t>
            </w:r>
            <w:r w:rsidRPr="00111CDC">
              <w:lastRenderedPageBreak/>
              <w:t>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lastRenderedPageBreak/>
              <w:t>2016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3 082,11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2 582,11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500,00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06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FF4F65" w:rsidP="00980263">
            <w:pPr>
              <w:widowControl w:val="0"/>
              <w:jc w:val="center"/>
            </w:pPr>
            <w:r w:rsidRPr="00F2060A">
              <w:t>2582</w:t>
            </w:r>
            <w:r w:rsidR="000C2A1E" w:rsidRPr="00F2060A">
              <w:t>,11****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2 582,11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500,00****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06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FF4F65" w:rsidP="00980263">
            <w:pPr>
              <w:widowControl w:val="0"/>
              <w:jc w:val="center"/>
              <w:rPr>
                <w:b/>
              </w:rPr>
            </w:pPr>
            <w:r w:rsidRPr="00F2060A">
              <w:rPr>
                <w:b/>
              </w:rPr>
              <w:t>5664,22</w:t>
            </w:r>
          </w:p>
        </w:tc>
        <w:tc>
          <w:tcPr>
            <w:tcW w:w="1134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5 164,22</w:t>
            </w:r>
          </w:p>
        </w:tc>
        <w:tc>
          <w:tcPr>
            <w:tcW w:w="1701" w:type="dxa"/>
            <w:shd w:val="clear" w:color="auto" w:fill="auto"/>
          </w:tcPr>
          <w:p w:rsidR="000C2A1E" w:rsidRPr="00B10699" w:rsidRDefault="000C2A1E" w:rsidP="00980263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 xml:space="preserve"> 1 000,00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145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2.5</w:t>
            </w:r>
          </w:p>
        </w:tc>
        <w:tc>
          <w:tcPr>
            <w:tcW w:w="2277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</w:pPr>
            <w:r w:rsidRPr="00111CDC">
              <w:t>Реконструкция канализационной насосной станции № 11 МП «УВКХ» г. Кириши</w:t>
            </w:r>
          </w:p>
        </w:tc>
        <w:tc>
          <w:tcPr>
            <w:tcW w:w="1844" w:type="dxa"/>
            <w:gridSpan w:val="2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</w:tcPr>
          <w:p w:rsidR="000C2A1E" w:rsidRPr="00F2060A" w:rsidRDefault="000C2A1E" w:rsidP="00980263">
            <w:pPr>
              <w:widowControl w:val="0"/>
              <w:jc w:val="center"/>
            </w:pPr>
            <w:r w:rsidRPr="00F2060A">
              <w:t>38 986,60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20 000,00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18 986,60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45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100 493,22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81 500,00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18 993,22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145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139 479,82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101 500,00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37 979,82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350"/>
        </w:trPr>
        <w:tc>
          <w:tcPr>
            <w:tcW w:w="698" w:type="dxa"/>
            <w:vMerge w:val="restart"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2.6</w:t>
            </w:r>
          </w:p>
        </w:tc>
        <w:tc>
          <w:tcPr>
            <w:tcW w:w="2277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Содержание и текущий ремонт сети ливневой канализации</w:t>
            </w:r>
          </w:p>
        </w:tc>
        <w:tc>
          <w:tcPr>
            <w:tcW w:w="1844" w:type="dxa"/>
            <w:gridSpan w:val="2"/>
            <w:vMerge w:val="restart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  <w:vMerge w:val="restart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rPr>
                <w:bCs/>
              </w:rPr>
              <w:t>4 610,37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rPr>
                <w:bCs/>
              </w:rPr>
              <w:t>4 610,37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6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4 629,53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4 629,53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4 629,53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4 629,53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  <w:vMerge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3"/>
            <w:vMerge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3"/>
            <w:vMerge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4 789,65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4 789,65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18 659,08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18 659,08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866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2.7</w:t>
            </w:r>
          </w:p>
        </w:tc>
        <w:tc>
          <w:tcPr>
            <w:tcW w:w="2277" w:type="dxa"/>
            <w:gridSpan w:val="3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Предотвращение затопления территории</w:t>
            </w:r>
          </w:p>
        </w:tc>
        <w:tc>
          <w:tcPr>
            <w:tcW w:w="1844" w:type="dxa"/>
            <w:gridSpan w:val="2"/>
          </w:tcPr>
          <w:p w:rsidR="000C2A1E" w:rsidRPr="00111CDC" w:rsidRDefault="000C2A1E" w:rsidP="00980263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147,12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147,12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21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147,12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147,12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2.8</w:t>
            </w:r>
          </w:p>
        </w:tc>
        <w:tc>
          <w:tcPr>
            <w:tcW w:w="2277" w:type="dxa"/>
            <w:gridSpan w:val="3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 xml:space="preserve">Разработка ТЭО очистки ливневых сточных вод </w:t>
            </w:r>
          </w:p>
        </w:tc>
        <w:tc>
          <w:tcPr>
            <w:tcW w:w="1844" w:type="dxa"/>
            <w:gridSpan w:val="2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2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31" w:type="dxa"/>
            <w:gridSpan w:val="3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38" w:type="dxa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4 200,00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4 200,00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0C2A1E" w:rsidRPr="00111CDC" w:rsidTr="00980263">
        <w:trPr>
          <w:trHeight w:val="244"/>
        </w:trPr>
        <w:tc>
          <w:tcPr>
            <w:tcW w:w="698" w:type="dxa"/>
          </w:tcPr>
          <w:p w:rsidR="000C2A1E" w:rsidRPr="00111CDC" w:rsidRDefault="000C2A1E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0C2A1E" w:rsidRPr="00111CDC" w:rsidRDefault="000C2A1E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4 200,00</w:t>
            </w:r>
          </w:p>
        </w:tc>
        <w:tc>
          <w:tcPr>
            <w:tcW w:w="1134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4 200,00</w:t>
            </w:r>
          </w:p>
        </w:tc>
        <w:tc>
          <w:tcPr>
            <w:tcW w:w="1011" w:type="dxa"/>
            <w:shd w:val="clear" w:color="auto" w:fill="auto"/>
          </w:tcPr>
          <w:p w:rsidR="000C2A1E" w:rsidRPr="00111CDC" w:rsidRDefault="000C2A1E" w:rsidP="00980263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154906" w:rsidRPr="00111CDC" w:rsidTr="00154906">
        <w:trPr>
          <w:trHeight w:val="244"/>
        </w:trPr>
        <w:tc>
          <w:tcPr>
            <w:tcW w:w="698" w:type="dxa"/>
          </w:tcPr>
          <w:p w:rsidR="00154906" w:rsidRPr="00230E7F" w:rsidRDefault="00154906" w:rsidP="00980263">
            <w:pPr>
              <w:widowControl w:val="0"/>
              <w:rPr>
                <w:rFonts w:eastAsia="Calibri"/>
              </w:rPr>
            </w:pPr>
            <w:r w:rsidRPr="00230E7F">
              <w:rPr>
                <w:rFonts w:eastAsia="Calibri"/>
              </w:rPr>
              <w:t>2.9</w:t>
            </w:r>
          </w:p>
        </w:tc>
        <w:tc>
          <w:tcPr>
            <w:tcW w:w="2269" w:type="dxa"/>
            <w:gridSpan w:val="2"/>
          </w:tcPr>
          <w:p w:rsidR="00154906" w:rsidRPr="00230E7F" w:rsidRDefault="00154906" w:rsidP="00980263">
            <w:pPr>
              <w:widowControl w:val="0"/>
              <w:autoSpaceDE w:val="0"/>
              <w:autoSpaceDN w:val="0"/>
              <w:adjustRightInd w:val="0"/>
            </w:pPr>
            <w:r w:rsidRPr="00230E7F">
              <w:t xml:space="preserve">Модернизация напорного коллектора хозяйственно-бытовых сточных вод на участке </w:t>
            </w:r>
            <w:r w:rsidRPr="00230E7F">
              <w:lastRenderedPageBreak/>
              <w:t xml:space="preserve">от </w:t>
            </w:r>
            <w:r w:rsidR="00230E7F" w:rsidRPr="00230E7F">
              <w:t>н/ст.</w:t>
            </w:r>
            <w:r w:rsidRPr="00230E7F">
              <w:t xml:space="preserve"> 11 до оч</w:t>
            </w:r>
            <w:r w:rsidR="00230E7F">
              <w:t>.</w:t>
            </w:r>
            <w:r w:rsidRPr="00230E7F">
              <w:t xml:space="preserve"> </w:t>
            </w:r>
            <w:r w:rsidR="004E3FB7">
              <w:t>с</w:t>
            </w:r>
            <w:r w:rsidRPr="00230E7F">
              <w:t>ооружен</w:t>
            </w:r>
            <w:r w:rsidR="004E3FB7">
              <w:t>.</w:t>
            </w:r>
            <w:r w:rsidRPr="00230E7F">
              <w:t xml:space="preserve"> ООО «КИНЕФ»</w:t>
            </w:r>
          </w:p>
          <w:p w:rsidR="00154906" w:rsidRPr="00230E7F" w:rsidRDefault="00154906" w:rsidP="009802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34" w:type="dxa"/>
            <w:gridSpan w:val="2"/>
          </w:tcPr>
          <w:p w:rsidR="00154906" w:rsidRPr="00230E7F" w:rsidRDefault="00154906" w:rsidP="000B774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0E7F">
              <w:lastRenderedPageBreak/>
              <w:t>Комитет жилищно-коммунального хозяйства</w:t>
            </w:r>
          </w:p>
        </w:tc>
        <w:tc>
          <w:tcPr>
            <w:tcW w:w="1128" w:type="dxa"/>
            <w:gridSpan w:val="2"/>
          </w:tcPr>
          <w:p w:rsidR="00154906" w:rsidRPr="00230E7F" w:rsidRDefault="00FE3AFD" w:rsidP="000B774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0E7F">
              <w:t>2018</w:t>
            </w:r>
          </w:p>
        </w:tc>
        <w:tc>
          <w:tcPr>
            <w:tcW w:w="1155" w:type="dxa"/>
            <w:gridSpan w:val="4"/>
          </w:tcPr>
          <w:p w:rsidR="00154906" w:rsidRPr="000B7743" w:rsidRDefault="00FE3AFD" w:rsidP="00980263">
            <w:pPr>
              <w:widowControl w:val="0"/>
              <w:autoSpaceDE w:val="0"/>
              <w:autoSpaceDN w:val="0"/>
              <w:adjustRightInd w:val="0"/>
            </w:pPr>
            <w:r w:rsidRPr="000B7743">
              <w:t>2018</w:t>
            </w:r>
          </w:p>
        </w:tc>
        <w:tc>
          <w:tcPr>
            <w:tcW w:w="1138" w:type="dxa"/>
          </w:tcPr>
          <w:p w:rsidR="00154906" w:rsidRPr="000B7743" w:rsidRDefault="00FE3AFD" w:rsidP="00980263">
            <w:pPr>
              <w:widowControl w:val="0"/>
              <w:autoSpaceDE w:val="0"/>
              <w:autoSpaceDN w:val="0"/>
              <w:adjustRightInd w:val="0"/>
            </w:pPr>
            <w:r w:rsidRPr="000B7743">
              <w:t>2018</w:t>
            </w:r>
          </w:p>
        </w:tc>
        <w:tc>
          <w:tcPr>
            <w:tcW w:w="1559" w:type="dxa"/>
            <w:shd w:val="clear" w:color="auto" w:fill="auto"/>
          </w:tcPr>
          <w:p w:rsidR="00154906" w:rsidRPr="000B7743" w:rsidRDefault="00FE3AFD" w:rsidP="00980263">
            <w:pPr>
              <w:widowControl w:val="0"/>
              <w:jc w:val="center"/>
              <w:rPr>
                <w:bCs/>
              </w:rPr>
            </w:pPr>
            <w:r w:rsidRPr="000B7743">
              <w:rPr>
                <w:bCs/>
              </w:rPr>
              <w:t>2</w:t>
            </w:r>
            <w:r w:rsidR="000B7743" w:rsidRPr="000B7743">
              <w:rPr>
                <w:bCs/>
              </w:rPr>
              <w:t xml:space="preserve"> </w:t>
            </w:r>
            <w:r w:rsidRPr="000B7743">
              <w:rPr>
                <w:bCs/>
              </w:rPr>
              <w:t>886,02</w:t>
            </w:r>
          </w:p>
        </w:tc>
        <w:tc>
          <w:tcPr>
            <w:tcW w:w="1134" w:type="dxa"/>
            <w:shd w:val="clear" w:color="auto" w:fill="auto"/>
          </w:tcPr>
          <w:p w:rsidR="00154906" w:rsidRPr="000B7743" w:rsidRDefault="00AD29F1" w:rsidP="00980263">
            <w:pPr>
              <w:widowControl w:val="0"/>
              <w:jc w:val="center"/>
            </w:pPr>
            <w:r w:rsidRPr="000B7743">
              <w:t>0,00</w:t>
            </w:r>
          </w:p>
        </w:tc>
        <w:tc>
          <w:tcPr>
            <w:tcW w:w="1685" w:type="dxa"/>
            <w:shd w:val="clear" w:color="auto" w:fill="auto"/>
          </w:tcPr>
          <w:p w:rsidR="00154906" w:rsidRPr="000B7743" w:rsidRDefault="000B7743" w:rsidP="00980263">
            <w:pPr>
              <w:widowControl w:val="0"/>
              <w:jc w:val="center"/>
            </w:pPr>
            <w:r w:rsidRPr="000B7743">
              <w:t>0,00</w:t>
            </w:r>
          </w:p>
        </w:tc>
        <w:tc>
          <w:tcPr>
            <w:tcW w:w="1701" w:type="dxa"/>
            <w:shd w:val="clear" w:color="auto" w:fill="auto"/>
          </w:tcPr>
          <w:p w:rsidR="00154906" w:rsidRPr="000B7743" w:rsidRDefault="000B7743" w:rsidP="00980263">
            <w:pPr>
              <w:widowControl w:val="0"/>
              <w:jc w:val="center"/>
              <w:rPr>
                <w:bCs/>
              </w:rPr>
            </w:pPr>
            <w:r w:rsidRPr="000B7743">
              <w:rPr>
                <w:bCs/>
              </w:rPr>
              <w:t>2 886,02</w:t>
            </w:r>
          </w:p>
        </w:tc>
        <w:tc>
          <w:tcPr>
            <w:tcW w:w="1011" w:type="dxa"/>
            <w:shd w:val="clear" w:color="auto" w:fill="auto"/>
          </w:tcPr>
          <w:p w:rsidR="00154906" w:rsidRPr="000B7743" w:rsidRDefault="000B7743" w:rsidP="00980263">
            <w:pPr>
              <w:widowControl w:val="0"/>
              <w:jc w:val="center"/>
            </w:pPr>
            <w:r w:rsidRPr="000B7743">
              <w:t>0,00</w:t>
            </w:r>
          </w:p>
        </w:tc>
      </w:tr>
      <w:tr w:rsidR="00154906" w:rsidRPr="00111CDC" w:rsidTr="00980263">
        <w:trPr>
          <w:trHeight w:val="244"/>
        </w:trPr>
        <w:tc>
          <w:tcPr>
            <w:tcW w:w="698" w:type="dxa"/>
          </w:tcPr>
          <w:p w:rsidR="00154906" w:rsidRPr="00111CDC" w:rsidRDefault="00154906" w:rsidP="00980263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1"/>
          </w:tcPr>
          <w:p w:rsidR="00154906" w:rsidRPr="00111CDC" w:rsidRDefault="00230E7F" w:rsidP="00230E7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54906" w:rsidRPr="00111CDC" w:rsidRDefault="000B7743" w:rsidP="009802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2 886,02</w:t>
            </w:r>
          </w:p>
        </w:tc>
        <w:tc>
          <w:tcPr>
            <w:tcW w:w="1134" w:type="dxa"/>
            <w:shd w:val="clear" w:color="auto" w:fill="auto"/>
          </w:tcPr>
          <w:p w:rsidR="00154906" w:rsidRPr="00111CDC" w:rsidRDefault="000B7743" w:rsidP="009802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154906" w:rsidRPr="00111CDC" w:rsidRDefault="000B7743" w:rsidP="009802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54906" w:rsidRPr="00111CDC" w:rsidRDefault="000B7743" w:rsidP="009802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2 886,02</w:t>
            </w:r>
          </w:p>
        </w:tc>
        <w:tc>
          <w:tcPr>
            <w:tcW w:w="1011" w:type="dxa"/>
            <w:shd w:val="clear" w:color="auto" w:fill="auto"/>
          </w:tcPr>
          <w:p w:rsidR="00154906" w:rsidRPr="00111CDC" w:rsidRDefault="000B7743" w:rsidP="009802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0C2A1E" w:rsidRPr="00C0451E" w:rsidRDefault="000C2A1E" w:rsidP="000C2A1E">
      <w:pPr>
        <w:widowControl w:val="0"/>
        <w:ind w:firstLine="709"/>
        <w:jc w:val="both"/>
      </w:pPr>
      <w:r w:rsidRPr="00C0451E">
        <w:t>* В том числе 1 094,51 тыс. руб. – объем финансового обеспечения за счет неисполненных бюджетных обязательств 2015 года (не учитывается в общем объеме финансирования подпрограммы 1 и муниципальной программы в целом).</w:t>
      </w:r>
    </w:p>
    <w:p w:rsidR="000C2A1E" w:rsidRPr="00C0451E" w:rsidRDefault="000C2A1E" w:rsidP="000C2A1E">
      <w:pPr>
        <w:widowControl w:val="0"/>
        <w:ind w:firstLine="709"/>
        <w:jc w:val="both"/>
      </w:pPr>
      <w:r w:rsidRPr="00C0451E">
        <w:t>** В том числе 332,46 тыс. руб. – объем финансового обеспечения за счет неисполненных бюджетных обязательств 2015 года (не учитывается в общем объеме финансирования подпрограммы 2 и муниципальной программы в целом).</w:t>
      </w:r>
    </w:p>
    <w:p w:rsidR="000C2A1E" w:rsidRPr="00C0451E" w:rsidRDefault="000C2A1E" w:rsidP="000C2A1E">
      <w:pPr>
        <w:widowControl w:val="0"/>
        <w:ind w:firstLine="709"/>
        <w:jc w:val="both"/>
      </w:pPr>
      <w:r w:rsidRPr="00C0451E">
        <w:t>*** В том числе 705,57 тыс. руб. – объем финансового обеспечения за счет неисполненных бюджетных обязательств 2016 года (не учитывается в общем объеме финансирования подпрограммы 1 и муниципальной программы в целом).</w:t>
      </w:r>
    </w:p>
    <w:p w:rsidR="000C2A1E" w:rsidRDefault="000C2A1E" w:rsidP="000C2A1E">
      <w:pPr>
        <w:widowControl w:val="0"/>
        <w:ind w:firstLine="709"/>
        <w:jc w:val="both"/>
      </w:pPr>
      <w:r w:rsidRPr="00C0451E">
        <w:t>**** В том числе  500,00 тыс. руб. – объем финансового обеспечения за счет неисполненных бюджетных обязательств 2016 года (не учитывается в общем объеме финансирования подпрограммы 2 и муниципальной программы в целом).</w:t>
      </w:r>
    </w:p>
    <w:p w:rsidR="002A611F" w:rsidRPr="00C0451E" w:rsidRDefault="002A611F" w:rsidP="000C2A1E">
      <w:pPr>
        <w:widowControl w:val="0"/>
        <w:ind w:firstLine="709"/>
        <w:jc w:val="both"/>
      </w:pPr>
      <w:r>
        <w:t xml:space="preserve">***** В том  числе 16,4 тыс. руб. - </w:t>
      </w:r>
      <w:r w:rsidRPr="00C0451E">
        <w:t>объем финансового обеспечения за счет неисполненных бюджетных обязательств 201</w:t>
      </w:r>
      <w:r>
        <w:t>7</w:t>
      </w:r>
      <w:r w:rsidRPr="00C0451E">
        <w:t xml:space="preserve"> года (не учитывается в общем объеме финансирования подпрограммы </w:t>
      </w:r>
      <w:r>
        <w:t>1</w:t>
      </w:r>
      <w:r w:rsidRPr="00C0451E">
        <w:t xml:space="preserve"> и муниципальной программы в целом).</w:t>
      </w:r>
    </w:p>
    <w:p w:rsidR="00071F0A" w:rsidRDefault="00071F0A"/>
    <w:sectPr w:rsidR="00071F0A" w:rsidSect="00980263">
      <w:headerReference w:type="default" r:id="rId7"/>
      <w:pgSz w:w="16840" w:h="11907" w:orient="landscape" w:code="9"/>
      <w:pgMar w:top="851" w:right="567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BFA" w:rsidRDefault="003E6BFA">
      <w:r>
        <w:separator/>
      </w:r>
    </w:p>
  </w:endnote>
  <w:endnote w:type="continuationSeparator" w:id="0">
    <w:p w:rsidR="003E6BFA" w:rsidRDefault="003E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BFA" w:rsidRDefault="003E6BFA">
      <w:r>
        <w:separator/>
      </w:r>
    </w:p>
  </w:footnote>
  <w:footnote w:type="continuationSeparator" w:id="0">
    <w:p w:rsidR="003E6BFA" w:rsidRDefault="003E6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DAE" w:rsidRPr="00FF2189" w:rsidRDefault="006C0DAE" w:rsidP="00980263">
    <w:pPr>
      <w:pStyle w:val="a3"/>
      <w:jc w:val="center"/>
      <w:rPr>
        <w:sz w:val="22"/>
        <w:szCs w:val="22"/>
      </w:rPr>
    </w:pPr>
    <w:r w:rsidRPr="00FF2189">
      <w:rPr>
        <w:sz w:val="22"/>
        <w:szCs w:val="22"/>
      </w:rPr>
      <w:fldChar w:fldCharType="begin"/>
    </w:r>
    <w:r w:rsidRPr="00FF2189">
      <w:rPr>
        <w:sz w:val="22"/>
        <w:szCs w:val="22"/>
      </w:rPr>
      <w:instrText>PAGE   \* MERGEFORMAT</w:instrText>
    </w:r>
    <w:r w:rsidRPr="00FF2189">
      <w:rPr>
        <w:sz w:val="22"/>
        <w:szCs w:val="22"/>
      </w:rPr>
      <w:fldChar w:fldCharType="separate"/>
    </w:r>
    <w:r w:rsidR="00F6031B">
      <w:rPr>
        <w:noProof/>
        <w:sz w:val="22"/>
        <w:szCs w:val="22"/>
      </w:rPr>
      <w:t>9</w:t>
    </w:r>
    <w:r w:rsidRPr="00FF2189">
      <w:rPr>
        <w:sz w:val="22"/>
        <w:szCs w:val="22"/>
      </w:rPr>
      <w:fldChar w:fldCharType="end"/>
    </w:r>
  </w:p>
  <w:p w:rsidR="006C0DAE" w:rsidRDefault="006C0D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0C1"/>
    <w:rsid w:val="00033314"/>
    <w:rsid w:val="00062D60"/>
    <w:rsid w:val="00071F0A"/>
    <w:rsid w:val="000B7743"/>
    <w:rsid w:val="000C2A1E"/>
    <w:rsid w:val="00154906"/>
    <w:rsid w:val="0016492E"/>
    <w:rsid w:val="001C186B"/>
    <w:rsid w:val="001D4C2A"/>
    <w:rsid w:val="00230E7F"/>
    <w:rsid w:val="002A611F"/>
    <w:rsid w:val="002B3DF3"/>
    <w:rsid w:val="003270C1"/>
    <w:rsid w:val="00395E77"/>
    <w:rsid w:val="003E6BFA"/>
    <w:rsid w:val="003F6277"/>
    <w:rsid w:val="00495C34"/>
    <w:rsid w:val="004E3FB7"/>
    <w:rsid w:val="0056028A"/>
    <w:rsid w:val="005D60F0"/>
    <w:rsid w:val="006C0DAE"/>
    <w:rsid w:val="007148DD"/>
    <w:rsid w:val="00980263"/>
    <w:rsid w:val="00994F74"/>
    <w:rsid w:val="00A71588"/>
    <w:rsid w:val="00AD29F1"/>
    <w:rsid w:val="00AE29A8"/>
    <w:rsid w:val="00D7216C"/>
    <w:rsid w:val="00D871DF"/>
    <w:rsid w:val="00F2060A"/>
    <w:rsid w:val="00F6031B"/>
    <w:rsid w:val="00FE3AFD"/>
    <w:rsid w:val="00FF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2A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2A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4F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F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2A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2A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4F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F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Регина</dc:creator>
  <cp:lastModifiedBy>Оксана Оглоблина</cp:lastModifiedBy>
  <cp:revision>2</cp:revision>
  <cp:lastPrinted>2018-03-05T08:56:00Z</cp:lastPrinted>
  <dcterms:created xsi:type="dcterms:W3CDTF">2018-03-20T06:01:00Z</dcterms:created>
  <dcterms:modified xsi:type="dcterms:W3CDTF">2018-03-20T06:01:00Z</dcterms:modified>
</cp:coreProperties>
</file>